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2A38" w14:textId="77777777" w:rsidR="003309C2" w:rsidRPr="003309C2" w:rsidRDefault="003309C2" w:rsidP="003309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3309C2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MeterGrapher Usage Calcs</w:t>
      </w:r>
    </w:p>
    <w:p w14:paraId="1B2F8581" w14:textId="77777777" w:rsidR="003309C2" w:rsidRPr="003309C2" w:rsidRDefault="003309C2" w:rsidP="003309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3309C2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Hover your mouse over the highlighted areas for more details.</w:t>
      </w:r>
    </w:p>
    <w:p w14:paraId="09217391" w14:textId="1537E411" w:rsidR="003309C2" w:rsidRPr="003309C2" w:rsidRDefault="003309C2" w:rsidP="003309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3309C2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Use the “Hot Spots” </w:t>
      </w:r>
      <w:r w:rsidRPr="003309C2">
        <w:rPr>
          <w:rFonts w:ascii="inherit" w:eastAsia="Times New Roman" w:hAnsi="inherit" w:cs="Open Sans"/>
          <w:noProof/>
          <w:color w:val="333333"/>
          <w:sz w:val="30"/>
          <w:szCs w:val="30"/>
          <w:lang w:eastAsia="en-GB"/>
        </w:rPr>
        <mc:AlternateContent>
          <mc:Choice Requires="wps">
            <w:drawing>
              <wp:inline distT="0" distB="0" distL="0" distR="0" wp14:anchorId="2ED05540" wp14:editId="5B48DC4A">
                <wp:extent cx="295275" cy="285750"/>
                <wp:effectExtent l="0" t="0" r="0" b="0"/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41BC9" id="Rectangle 6" o:spid="_x0000_s1026" style="width:23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OC2AEAAJ4DAAAOAAAAZHJzL2Uyb0RvYy54bWysU0Fu2zAQvBfoHwjea9mCVSeC5SBIkKJA&#10;2gZI8wCaIiWhEpfdpS27r++Sdmw3vRW9ENxdajgzHC1vdkMvtgapA1fJ2WQqhXEa6s41lXz5/vDh&#10;SgoKytWqB2cquTckb1bv3y1HX5ocWuhrg4JBHJWjr2Qbgi+zjHRrBkUT8Mbx0AIOKnCJTVajGhl9&#10;6LN8Ov2YjYC1R9CGiLv3h6FcJXxrjQ7frCUTRF9J5hbSimldxzVbLVXZoPJtp4801D+wGFTn+NIT&#10;1L0KSmyw+wtq6DQCgQ0TDUMG1nbaJA2sZjZ9o+a5Vd4kLWwO+ZNN9P9g9dfts3/CSJ38I+gfJBzc&#10;tco15pY828ePKs8tRBhbo2pmMIveZaOn8oQRC2I0sR6/QM2vrTYBki07i0O8gwWLXXJ/f3Lf7ILQ&#10;3Myvi3xRSKF5lF8ViyK9TqbK1489UvhkYBBxU0lkdglcbR8pRDKqfD0S73Lw0PV9euDe/dHgg7GT&#10;yEe+MS1UrqHeM3eEQ0g41LxpAX9JMXJAKkk/NwqNFP1nx/qvZ/N5TFQq5sUi5wIvJ+vLiXKaoSoZ&#10;pDhs78IhhRuPXdMmmw8cb9kz2yU9Z1ZHshyCJPMY2JiyyzqdOv9Wq98AAAD//wMAUEsDBBQABgAI&#10;AAAAIQBDMGad2wAAAAMBAAAPAAAAZHJzL2Rvd25yZXYueG1sTI9BS8NAEIXvgv9hGcGL2I1ii8Rs&#10;ihTEIkJpqj1Ps2MSzM6m2W0S/72jF73MY3jDe99ky8m1aqA+NJ4N3MwSUMSltw1XBt52T9f3oEJE&#10;tth6JgNfFGCZn59lmFo/8paGIlZKQjikaKCOsUu1DmVNDsPMd8TiffjeYZS1r7TtcZRw1+rbJFlo&#10;hw1LQ40drWoqP4uTMzCWm2G/e33Wm6v92vNxfVwV7y/GXF5Mjw+gIk3x7xh+8AUdcmE6+BPboFoD&#10;8kj8neLdLeagDqLzBHSe6f/s+TcAAAD//wMAUEsBAi0AFAAGAAgAAAAhALaDOJL+AAAA4QEAABMA&#10;AAAAAAAAAAAAAAAAAAAAAFtDb250ZW50X1R5cGVzXS54bWxQSwECLQAUAAYACAAAACEAOP0h/9YA&#10;AACUAQAACwAAAAAAAAAAAAAAAAAvAQAAX3JlbHMvLnJlbHNQSwECLQAUAAYACAAAACEApaITgtgB&#10;AACeAwAADgAAAAAAAAAAAAAAAAAuAgAAZHJzL2Uyb0RvYy54bWxQSwECLQAUAAYACAAAACEAQzBm&#10;nd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3309C2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below to reveal more information.</w:t>
      </w:r>
    </w:p>
    <w:p w14:paraId="635B4303" w14:textId="77777777" w:rsidR="003309C2" w:rsidRPr="003309C2" w:rsidRDefault="003309C2" w:rsidP="003309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Data Selection</w:t>
      </w:r>
    </w:p>
    <w:p w14:paraId="3F26B2EA" w14:textId="5B703647" w:rsidR="003309C2" w:rsidRPr="003309C2" w:rsidRDefault="003309C2" w:rsidP="003309C2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lastRenderedPageBreak/>
        <w:drawing>
          <wp:inline distT="0" distB="0" distL="0" distR="0" wp14:anchorId="09634701" wp14:editId="06508E50">
            <wp:extent cx="5705475" cy="4962525"/>
            <wp:effectExtent l="0" t="0" r="9525" b="9525"/>
            <wp:docPr id="5" name="Picture 5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9944" w14:textId="77777777" w:rsidR="003309C2" w:rsidRPr="003309C2" w:rsidRDefault="003309C2" w:rsidP="003309C2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Select one file.</w:t>
      </w:r>
    </w:p>
    <w:p w14:paraId="0DC6B2E1" w14:textId="77777777" w:rsidR="003309C2" w:rsidRPr="003309C2" w:rsidRDefault="003309C2" w:rsidP="003309C2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Really useful file information about your files.</w:t>
      </w:r>
    </w:p>
    <w:p w14:paraId="1AC907CE" w14:textId="77777777" w:rsidR="003309C2" w:rsidRPr="003309C2" w:rsidRDefault="003309C2" w:rsidP="003309C2">
      <w:pPr>
        <w:shd w:val="clear" w:color="auto" w:fill="F5F5D3"/>
        <w:spacing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Press this when you have selected one file.</w:t>
      </w:r>
    </w:p>
    <w:p w14:paraId="2D3D27CE" w14:textId="77777777" w:rsidR="003309C2" w:rsidRPr="003309C2" w:rsidRDefault="003309C2" w:rsidP="003309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Aggregates Selection</w:t>
      </w:r>
    </w:p>
    <w:p w14:paraId="1E2CC5A2" w14:textId="202C53C9" w:rsidR="003309C2" w:rsidRPr="003309C2" w:rsidRDefault="003309C2" w:rsidP="003309C2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lastRenderedPageBreak/>
        <w:drawing>
          <wp:inline distT="0" distB="0" distL="0" distR="0" wp14:anchorId="40A7A12B" wp14:editId="51D980BA">
            <wp:extent cx="5810250" cy="4495800"/>
            <wp:effectExtent l="0" t="0" r="0" b="0"/>
            <wp:docPr id="4" name="Picture 4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8961" w14:textId="77777777" w:rsidR="003309C2" w:rsidRPr="003309C2" w:rsidRDefault="003309C2" w:rsidP="003309C2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NB!</w:t>
      </w:r>
    </w:p>
    <w:p w14:paraId="2DF12A8D" w14:textId="77777777" w:rsidR="003309C2" w:rsidRPr="003309C2" w:rsidRDefault="003309C2" w:rsidP="003309C2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There are built-in aggregates, or you can invent your own.</w:t>
      </w:r>
    </w:p>
    <w:p w14:paraId="17FA34AC" w14:textId="77777777" w:rsidR="003309C2" w:rsidRPr="003309C2" w:rsidRDefault="003309C2" w:rsidP="003309C2">
      <w:pPr>
        <w:shd w:val="clear" w:color="auto" w:fill="F5F5D3"/>
        <w:spacing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NB!</w:t>
      </w:r>
    </w:p>
    <w:p w14:paraId="74C36EF7" w14:textId="77777777" w:rsidR="003309C2" w:rsidRPr="003309C2" w:rsidRDefault="003309C2" w:rsidP="003309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Data</w:t>
      </w:r>
    </w:p>
    <w:p w14:paraId="0884FAB0" w14:textId="64933437" w:rsidR="003309C2" w:rsidRPr="003309C2" w:rsidRDefault="003309C2" w:rsidP="003309C2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lastRenderedPageBreak/>
        <w:drawing>
          <wp:inline distT="0" distB="0" distL="0" distR="0" wp14:anchorId="79DEC41C" wp14:editId="18F75C0E">
            <wp:extent cx="5153025" cy="5667375"/>
            <wp:effectExtent l="0" t="0" r="9525" b="952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1D646" w14:textId="77777777" w:rsidR="003309C2" w:rsidRPr="003309C2" w:rsidRDefault="003309C2" w:rsidP="003309C2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Sum across all meters.</w:t>
      </w:r>
    </w:p>
    <w:p w14:paraId="25D63F4E" w14:textId="77777777" w:rsidR="003309C2" w:rsidRPr="003309C2" w:rsidRDefault="003309C2" w:rsidP="003309C2">
      <w:pPr>
        <w:shd w:val="clear" w:color="auto" w:fill="F5F5D3"/>
        <w:spacing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lastRenderedPageBreak/>
        <w:t>If data is thought to be missing the value in the interval and the cumulative values are shown.</w:t>
      </w:r>
    </w:p>
    <w:p w14:paraId="27476130" w14:textId="77777777" w:rsidR="003309C2" w:rsidRPr="003309C2" w:rsidRDefault="003309C2" w:rsidP="003309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Daily</w:t>
      </w:r>
    </w:p>
    <w:p w14:paraId="78683DB5" w14:textId="53763FF1" w:rsidR="003309C2" w:rsidRPr="003309C2" w:rsidRDefault="003309C2" w:rsidP="003309C2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lastRenderedPageBreak/>
        <w:drawing>
          <wp:inline distT="0" distB="0" distL="0" distR="0" wp14:anchorId="7216700A" wp14:editId="6B19AFB2">
            <wp:extent cx="5305425" cy="5534025"/>
            <wp:effectExtent l="0" t="0" r="9525" b="952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44FB3" w14:textId="77777777" w:rsidR="003309C2" w:rsidRPr="003309C2" w:rsidRDefault="003309C2" w:rsidP="003309C2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Note the part-periods at the beginning and end of the data.</w:t>
      </w:r>
    </w:p>
    <w:p w14:paraId="7042651C" w14:textId="77777777" w:rsidR="003309C2" w:rsidRPr="003309C2" w:rsidRDefault="003309C2" w:rsidP="003309C2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Note the part-periods at the beginning and end of the data.</w:t>
      </w:r>
    </w:p>
    <w:p w14:paraId="3E2DD045" w14:textId="77777777" w:rsidR="003309C2" w:rsidRPr="003309C2" w:rsidRDefault="003309C2" w:rsidP="003309C2">
      <w:pPr>
        <w:shd w:val="clear" w:color="auto" w:fill="F5F5D3"/>
        <w:spacing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3309C2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lastRenderedPageBreak/>
        <w:t>The Daily tab shows data for the last file imported.</w:t>
      </w:r>
    </w:p>
    <w:p w14:paraId="7E9BAC85" w14:textId="77777777" w:rsidR="003309C2" w:rsidRPr="003309C2" w:rsidRDefault="003309C2" w:rsidP="003309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Daily Aggregated</w:t>
      </w:r>
    </w:p>
    <w:p w14:paraId="35367921" w14:textId="7582E3A0" w:rsidR="003309C2" w:rsidRPr="003309C2" w:rsidRDefault="003309C2" w:rsidP="003309C2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3309C2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drawing>
          <wp:inline distT="0" distB="0" distL="0" distR="0" wp14:anchorId="61D511DD" wp14:editId="14D975A4">
            <wp:extent cx="7019925" cy="4953000"/>
            <wp:effectExtent l="0" t="0" r="9525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1CFA" w14:textId="77777777" w:rsidR="008A13A8" w:rsidRDefault="003309C2"/>
    <w:sectPr w:rsidR="008A13A8" w:rsidSect="003309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C2"/>
    <w:rsid w:val="003309C2"/>
    <w:rsid w:val="006C6818"/>
    <w:rsid w:val="00A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CD85"/>
  <w15:chartTrackingRefBased/>
  <w15:docId w15:val="{6654FD9A-D9CB-424F-8458-F819E85D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33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">
    <w:name w:val="text"/>
    <w:basedOn w:val="Normal"/>
    <w:rsid w:val="0033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3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30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5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8645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1763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1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7159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2903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669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20270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2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908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1459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390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9823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275">
                  <w:marLeft w:val="225"/>
                  <w:marRight w:val="0"/>
                  <w:marTop w:val="900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7957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03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2326">
                  <w:marLeft w:val="225"/>
                  <w:marRight w:val="0"/>
                  <w:marTop w:val="900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8694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69882">
                  <w:marLeft w:val="225"/>
                  <w:marRight w:val="0"/>
                  <w:marTop w:val="900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905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96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7555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8788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4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068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3464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3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6995">
                  <w:marLeft w:val="225"/>
                  <w:marRight w:val="0"/>
                  <w:marTop w:val="0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3055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Gray</dc:creator>
  <cp:keywords/>
  <dc:description/>
  <cp:lastModifiedBy>Colin Gray</cp:lastModifiedBy>
  <cp:revision>1</cp:revision>
  <dcterms:created xsi:type="dcterms:W3CDTF">2022-05-25T10:36:00Z</dcterms:created>
  <dcterms:modified xsi:type="dcterms:W3CDTF">2022-05-25T10:38:00Z</dcterms:modified>
</cp:coreProperties>
</file>