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D43E" w14:textId="77777777" w:rsidR="00DC4E25" w:rsidRPr="00DC4E25" w:rsidRDefault="00DC4E25" w:rsidP="00DC4E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DC4E25">
        <w:rPr>
          <w:rFonts w:ascii="Open Sans" w:eastAsia="Times New Roman" w:hAnsi="Open Sans" w:cs="Open Sans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AutoStart and Stop</w:t>
      </w:r>
    </w:p>
    <w:p w14:paraId="12881ABB" w14:textId="77777777" w:rsidR="00DC4E25" w:rsidRPr="00DC4E25" w:rsidRDefault="00DC4E25" w:rsidP="00DC4E25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DC4E25"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  <w:t xml:space="preserve">The following batch files are supplied, in </w:t>
      </w:r>
      <w:proofErr w:type="gramStart"/>
      <w:r w:rsidRPr="00DC4E25"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  <w:t>the  user’s</w:t>
      </w:r>
      <w:proofErr w:type="gramEnd"/>
      <w:r w:rsidRPr="00DC4E25"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  <w:t xml:space="preserve"> current MeterGrapher directory:</w:t>
      </w:r>
    </w:p>
    <w:tbl>
      <w:tblPr>
        <w:tblW w:w="12317" w:type="dxa"/>
        <w:tblBorders>
          <w:top w:val="single" w:sz="6" w:space="0" w:color="ECECE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9673"/>
      </w:tblGrid>
      <w:tr w:rsidR="00DC4E25" w:rsidRPr="00DC4E25" w14:paraId="5AC4A883" w14:textId="77777777" w:rsidTr="00DC4E25">
        <w:tc>
          <w:tcPr>
            <w:tcW w:w="1845" w:type="dxa"/>
            <w:tcBorders>
              <w:top w:val="nil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7620FF" w14:textId="77777777" w:rsidR="00DC4E25" w:rsidRPr="00DC4E25" w:rsidRDefault="00DC4E25" w:rsidP="00DC4E25">
            <w:pPr>
              <w:spacing w:before="1500" w:after="0" w:line="450" w:lineRule="atLeast"/>
              <w:rPr>
                <w:rFonts w:ascii="inherit" w:eastAsia="Times New Roman" w:hAnsi="inherit" w:cs="Open Sans"/>
                <w:sz w:val="20"/>
                <w:szCs w:val="20"/>
                <w:lang w:eastAsia="en-GB"/>
              </w:rPr>
            </w:pPr>
            <w:r w:rsidRPr="00DC4E25">
              <w:rPr>
                <w:rFonts w:ascii="inherit" w:eastAsia="Times New Roman" w:hAnsi="inherit" w:cs="Open Sans"/>
                <w:sz w:val="20"/>
                <w:szCs w:val="20"/>
                <w:lang w:eastAsia="en-GB"/>
              </w:rPr>
              <w:t>StartLog.bat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ECECEC"/>
              <w:right w:val="single" w:sz="6" w:space="0" w:color="ECECEC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DC9ECA" w14:textId="77777777" w:rsidR="00DC4E25" w:rsidRPr="00DC4E25" w:rsidRDefault="00DC4E25" w:rsidP="00DC4E25">
            <w:pPr>
              <w:spacing w:before="1500" w:after="0" w:line="450" w:lineRule="atLeast"/>
              <w:rPr>
                <w:rFonts w:ascii="inherit" w:eastAsia="Times New Roman" w:hAnsi="inherit" w:cs="Open Sans"/>
                <w:sz w:val="20"/>
                <w:szCs w:val="20"/>
                <w:lang w:eastAsia="en-GB"/>
              </w:rPr>
            </w:pPr>
            <w:r w:rsidRPr="00DC4E25">
              <w:rPr>
                <w:rFonts w:ascii="inherit" w:eastAsia="Times New Roman" w:hAnsi="inherit" w:cs="Open Sans"/>
                <w:sz w:val="20"/>
                <w:szCs w:val="20"/>
                <w:lang w:eastAsia="en-GB"/>
              </w:rPr>
              <w:t>Start logging with current settings.</w:t>
            </w:r>
          </w:p>
        </w:tc>
      </w:tr>
      <w:tr w:rsidR="00DC4E25" w:rsidRPr="00DC4E25" w14:paraId="0C07C100" w14:textId="77777777" w:rsidTr="00DC4E25"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81909E" w14:textId="77777777" w:rsidR="00DC4E25" w:rsidRPr="00DC4E25" w:rsidRDefault="00DC4E25" w:rsidP="00DC4E25">
            <w:pPr>
              <w:spacing w:before="1500" w:after="0" w:line="450" w:lineRule="atLeast"/>
              <w:rPr>
                <w:rFonts w:ascii="inherit" w:eastAsia="Times New Roman" w:hAnsi="inherit" w:cs="Open Sans"/>
                <w:sz w:val="20"/>
                <w:szCs w:val="20"/>
                <w:lang w:eastAsia="en-GB"/>
              </w:rPr>
            </w:pPr>
            <w:r w:rsidRPr="00DC4E25">
              <w:rPr>
                <w:rFonts w:ascii="inherit" w:eastAsia="Times New Roman" w:hAnsi="inherit" w:cs="Open Sans"/>
                <w:sz w:val="20"/>
                <w:szCs w:val="20"/>
                <w:lang w:eastAsia="en-GB"/>
              </w:rPr>
              <w:t>StopLog.bat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95CDE0" w14:textId="77777777" w:rsidR="00DC4E25" w:rsidRPr="00DC4E25" w:rsidRDefault="00DC4E25" w:rsidP="00DC4E25">
            <w:pPr>
              <w:spacing w:before="1500" w:after="0" w:line="450" w:lineRule="atLeast"/>
              <w:rPr>
                <w:rFonts w:ascii="inherit" w:eastAsia="Times New Roman" w:hAnsi="inherit" w:cs="Open Sans"/>
                <w:sz w:val="20"/>
                <w:szCs w:val="20"/>
                <w:lang w:eastAsia="en-GB"/>
              </w:rPr>
            </w:pPr>
            <w:r w:rsidRPr="00DC4E25">
              <w:rPr>
                <w:rFonts w:ascii="inherit" w:eastAsia="Times New Roman" w:hAnsi="inherit" w:cs="Open Sans"/>
                <w:sz w:val="20"/>
                <w:szCs w:val="20"/>
                <w:lang w:eastAsia="en-GB"/>
              </w:rPr>
              <w:t>Stop logging and close MeterGrapher (only works if logging is in progress)</w:t>
            </w:r>
          </w:p>
        </w:tc>
      </w:tr>
    </w:tbl>
    <w:p w14:paraId="2083E070" w14:textId="77777777" w:rsidR="00DC4E25" w:rsidRPr="00DC4E25" w:rsidRDefault="00DC4E25" w:rsidP="00DC4E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DC4E25"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  <w:t> </w:t>
      </w:r>
    </w:p>
    <w:p w14:paraId="7E45EE71" w14:textId="77777777" w:rsidR="00DC4E25" w:rsidRPr="00DC4E25" w:rsidRDefault="00DC4E25" w:rsidP="00DC4E2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DC4E25"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  <w:t>Users can incorporate these files into scripts to automate MeterGrapher starting and stopping.</w:t>
      </w:r>
      <w:r w:rsidRPr="00DC4E25"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  <w:br/>
        <w:t xml:space="preserve">StartLog.bat can be included in the PC’s </w:t>
      </w:r>
      <w:proofErr w:type="spellStart"/>
      <w:r w:rsidRPr="00DC4E25"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  <w:t>Startup</w:t>
      </w:r>
      <w:proofErr w:type="spellEnd"/>
      <w:r w:rsidRPr="00DC4E25"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  <w:t xml:space="preserve"> section, so that if the PC is restarted MeterGrapher will launch and start logging immediately.</w:t>
      </w:r>
    </w:p>
    <w:p w14:paraId="1D6D9CE2" w14:textId="77777777" w:rsidR="008A13A8" w:rsidRDefault="00DC4E25"/>
    <w:sectPr w:rsidR="008A13A8" w:rsidSect="00DC4E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25"/>
    <w:rsid w:val="006C6818"/>
    <w:rsid w:val="00A7083B"/>
    <w:rsid w:val="00D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5824"/>
  <w15:chartTrackingRefBased/>
  <w15:docId w15:val="{E19D35C4-AD50-441F-B2D7-A944BF5E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C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4E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7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Gray</dc:creator>
  <cp:keywords/>
  <dc:description/>
  <cp:lastModifiedBy>Colin Gray</cp:lastModifiedBy>
  <cp:revision>1</cp:revision>
  <dcterms:created xsi:type="dcterms:W3CDTF">2022-06-08T17:11:00Z</dcterms:created>
  <dcterms:modified xsi:type="dcterms:W3CDTF">2022-06-08T17:13:00Z</dcterms:modified>
</cp:coreProperties>
</file>